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4A81161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</w:t>
      </w:r>
      <w:r w:rsidR="009A7037">
        <w:rPr>
          <w:rFonts w:cstheme="minorHAnsi"/>
          <w:b/>
          <w:bCs/>
          <w:sz w:val="24"/>
          <w:szCs w:val="24"/>
        </w:rPr>
        <w:t xml:space="preserve"> einer Sondersitzung des</w:t>
      </w:r>
      <w:r w:rsidR="009E238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Personalrats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22FD7DB3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71CC04A1" w14:textId="3ADA9511" w:rsidR="009A7037" w:rsidRDefault="009A7037" w:rsidP="00BC3F2D">
      <w:pPr>
        <w:rPr>
          <w:rFonts w:cstheme="minorHAnsi"/>
          <w:sz w:val="24"/>
          <w:szCs w:val="24"/>
        </w:rPr>
      </w:pPr>
    </w:p>
    <w:p w14:paraId="6E957B53" w14:textId="349657B4" w:rsidR="009A7037" w:rsidRDefault="009A7037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Euch bekannt sein dürfte, sind</w:t>
      </w:r>
      <w:r w:rsidR="00A93A09">
        <w:rPr>
          <w:rFonts w:cstheme="minorHAnsi"/>
          <w:sz w:val="24"/>
          <w:szCs w:val="24"/>
        </w:rPr>
        <w:t xml:space="preserve"> seitdem </w:t>
      </w:r>
      <w:r w:rsidR="00A93A09" w:rsidRPr="00A93A09">
        <w:rPr>
          <w:rFonts w:cstheme="minorHAnsi"/>
          <w:i/>
          <w:iCs/>
          <w:color w:val="FF0000"/>
          <w:sz w:val="24"/>
          <w:szCs w:val="24"/>
        </w:rPr>
        <w:t xml:space="preserve">[Datum] </w:t>
      </w:r>
      <w:r w:rsidR="00A93A09">
        <w:rPr>
          <w:rFonts w:cstheme="minorHAnsi"/>
          <w:sz w:val="24"/>
          <w:szCs w:val="24"/>
        </w:rPr>
        <w:t>die Arbeitszeiten geändert worden</w:t>
      </w:r>
      <w:r>
        <w:rPr>
          <w:rFonts w:cstheme="minorHAnsi"/>
          <w:sz w:val="24"/>
          <w:szCs w:val="24"/>
        </w:rPr>
        <w:t xml:space="preserve">, ohne dass die Dienststellenleitung zuvor den Personalrat über die </w:t>
      </w:r>
      <w:r w:rsidR="00A93A09">
        <w:rPr>
          <w:rFonts w:cstheme="minorHAnsi"/>
          <w:sz w:val="24"/>
          <w:szCs w:val="24"/>
        </w:rPr>
        <w:t>Änderungen dieser Arbeitszeiten</w:t>
      </w:r>
      <w:r>
        <w:rPr>
          <w:rFonts w:cstheme="minorHAnsi"/>
          <w:sz w:val="24"/>
          <w:szCs w:val="24"/>
        </w:rPr>
        <w:t xml:space="preserve"> informiert und dessen Zustimmung eingeholt hat. Es ist davon auszugehen, dass </w:t>
      </w:r>
      <w:r w:rsidR="00A93A09">
        <w:rPr>
          <w:rFonts w:cstheme="minorHAnsi"/>
          <w:sz w:val="24"/>
          <w:szCs w:val="24"/>
        </w:rPr>
        <w:t>das Mitbestimmungsverfahren nicht mehr eingeleitet wird und somit die Maßnahme unwirksam ist</w:t>
      </w:r>
      <w:r w:rsidR="00546CCF">
        <w:rPr>
          <w:rFonts w:cstheme="minorHAnsi"/>
          <w:sz w:val="24"/>
          <w:szCs w:val="24"/>
        </w:rPr>
        <w:t>.</w:t>
      </w:r>
    </w:p>
    <w:p w14:paraId="43EDC1B6" w14:textId="42268EFA" w:rsidR="00B71AB1" w:rsidRDefault="009A7037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Aufgrund der Dringlichkeit der Angelegenheit lade ich euch hiermit zu einer Sondersitzung des Personalrats </w:t>
      </w:r>
      <w:r w:rsidR="007C5094"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7C5094"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7C5094"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7C5094" w:rsidRPr="007C5094">
        <w:rPr>
          <w:rFonts w:cstheme="minorHAnsi"/>
          <w:sz w:val="24"/>
          <w:szCs w:val="24"/>
        </w:rPr>
        <w:t>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59EE0A93" w14:textId="1D57B9C8" w:rsidR="00941ED2" w:rsidRDefault="009A7037" w:rsidP="009A70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einzige Tagesordnungspunkt wird das Thema „</w:t>
      </w:r>
      <w:r w:rsidR="00A93A09">
        <w:rPr>
          <w:sz w:val="24"/>
          <w:szCs w:val="24"/>
        </w:rPr>
        <w:t>Veränderung der Arbeitszeiten ohne Zustimmung des PR</w:t>
      </w:r>
      <w:r>
        <w:rPr>
          <w:rFonts w:cstheme="minorHAnsi"/>
          <w:sz w:val="24"/>
          <w:szCs w:val="24"/>
        </w:rPr>
        <w:t>“ sein.</w:t>
      </w:r>
    </w:p>
    <w:p w14:paraId="1F939333" w14:textId="1920D6EF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="001F57FA">
        <w:rPr>
          <w:rFonts w:cstheme="minorHAnsi"/>
          <w:sz w:val="24"/>
          <w:szCs w:val="24"/>
        </w:rPr>
        <w:t>(</w:t>
      </w:r>
      <w:r w:rsidR="00F74D95">
        <w:rPr>
          <w:rFonts w:cstheme="minorHAnsi"/>
          <w:sz w:val="24"/>
          <w:szCs w:val="24"/>
        </w:rPr>
        <w:t>§28 Abs. 3</w:t>
      </w:r>
      <w:r w:rsidR="00773A60">
        <w:rPr>
          <w:rFonts w:cstheme="minorHAnsi"/>
          <w:sz w:val="24"/>
          <w:szCs w:val="24"/>
        </w:rPr>
        <w:t xml:space="preserve"> HPVG</w:t>
      </w:r>
      <w:r w:rsidR="00773A60" w:rsidRPr="00627492">
        <w:rPr>
          <w:rFonts w:cstheme="minorHAnsi"/>
          <w:sz w:val="24"/>
          <w:szCs w:val="24"/>
        </w:rPr>
        <w:t>)</w:t>
      </w:r>
      <w:r w:rsidRPr="0062749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  <w:bookmarkStart w:id="0" w:name="_GoBack"/>
      <w:bookmarkEnd w:id="0"/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DB09" w14:textId="77777777" w:rsidR="005A7FB8" w:rsidRDefault="005A7FB8" w:rsidP="00273ED5">
      <w:pPr>
        <w:spacing w:after="0" w:line="240" w:lineRule="auto"/>
      </w:pPr>
      <w:r>
        <w:separator/>
      </w:r>
    </w:p>
  </w:endnote>
  <w:endnote w:type="continuationSeparator" w:id="0">
    <w:p w14:paraId="46BC1E84" w14:textId="77777777" w:rsidR="005A7FB8" w:rsidRDefault="005A7FB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B54B" w14:textId="77777777" w:rsidR="005A7FB8" w:rsidRDefault="005A7FB8" w:rsidP="00273ED5">
      <w:pPr>
        <w:spacing w:after="0" w:line="240" w:lineRule="auto"/>
      </w:pPr>
      <w:r>
        <w:separator/>
      </w:r>
    </w:p>
  </w:footnote>
  <w:footnote w:type="continuationSeparator" w:id="0">
    <w:p w14:paraId="2285C439" w14:textId="77777777" w:rsidR="005A7FB8" w:rsidRDefault="005A7FB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2B6EA54E" w14:textId="77777777" w:rsidR="009A7037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9A7037">
      <w:rPr>
        <w:b/>
        <w:bCs/>
        <w:sz w:val="28"/>
        <w:szCs w:val="28"/>
      </w:rPr>
      <w:t xml:space="preserve"> einer Sondersitzung des</w:t>
    </w:r>
    <w:r>
      <w:rPr>
        <w:b/>
        <w:bCs/>
        <w:sz w:val="28"/>
        <w:szCs w:val="28"/>
      </w:rPr>
      <w:t xml:space="preserve"> Personalrats </w:t>
    </w:r>
  </w:p>
  <w:p w14:paraId="4FB19EB8" w14:textId="6B0EA220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E0F49"/>
    <w:rsid w:val="001F57FA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976C6"/>
    <w:rsid w:val="005000CB"/>
    <w:rsid w:val="00546CCF"/>
    <w:rsid w:val="00571001"/>
    <w:rsid w:val="005A2C15"/>
    <w:rsid w:val="005A7FB8"/>
    <w:rsid w:val="005B54C8"/>
    <w:rsid w:val="005F0C5D"/>
    <w:rsid w:val="00615610"/>
    <w:rsid w:val="00627492"/>
    <w:rsid w:val="00633199"/>
    <w:rsid w:val="006423AA"/>
    <w:rsid w:val="006836E8"/>
    <w:rsid w:val="00691221"/>
    <w:rsid w:val="006E4ECB"/>
    <w:rsid w:val="006F7CF7"/>
    <w:rsid w:val="00773A60"/>
    <w:rsid w:val="007C5094"/>
    <w:rsid w:val="007D0558"/>
    <w:rsid w:val="007F7707"/>
    <w:rsid w:val="00812661"/>
    <w:rsid w:val="00821EFE"/>
    <w:rsid w:val="0082301B"/>
    <w:rsid w:val="0085404D"/>
    <w:rsid w:val="0086748D"/>
    <w:rsid w:val="008823C9"/>
    <w:rsid w:val="008D0332"/>
    <w:rsid w:val="008D157A"/>
    <w:rsid w:val="00914BEF"/>
    <w:rsid w:val="00922C4A"/>
    <w:rsid w:val="00941ED2"/>
    <w:rsid w:val="009A7037"/>
    <w:rsid w:val="009C5E46"/>
    <w:rsid w:val="009E2380"/>
    <w:rsid w:val="009F4C0C"/>
    <w:rsid w:val="00A32546"/>
    <w:rsid w:val="00A50A68"/>
    <w:rsid w:val="00A67C55"/>
    <w:rsid w:val="00A93A09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D3F2F"/>
    <w:rsid w:val="00CF4408"/>
    <w:rsid w:val="00CF5B27"/>
    <w:rsid w:val="00D4752E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74D95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3</cp:revision>
  <cp:lastPrinted>2022-07-26T11:07:00Z</cp:lastPrinted>
  <dcterms:created xsi:type="dcterms:W3CDTF">2023-02-07T07:28:00Z</dcterms:created>
  <dcterms:modified xsi:type="dcterms:W3CDTF">2023-06-16T08:21:00Z</dcterms:modified>
</cp:coreProperties>
</file>